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8C9" w:rsidRPr="00766719" w:rsidRDefault="00766719" w:rsidP="00766719">
      <w:pPr>
        <w:jc w:val="center"/>
        <w:rPr>
          <w:rFonts w:ascii="UD デジタル 教科書体 N-B" w:eastAsia="UD デジタル 教科書体 N-B"/>
          <w:spacing w:val="34"/>
          <w:w w:val="90"/>
          <w:kern w:val="0"/>
          <w:sz w:val="32"/>
          <w:szCs w:val="32"/>
        </w:rPr>
      </w:pPr>
      <w:r w:rsidRPr="00FF5DB0">
        <w:rPr>
          <w:rFonts w:ascii="UD デジタル 教科書体 N-B" w:eastAsia="UD デジタル 教科書体 N-B" w:hint="eastAsia"/>
          <w:spacing w:val="2"/>
          <w:w w:val="90"/>
          <w:kern w:val="0"/>
          <w:sz w:val="32"/>
          <w:szCs w:val="32"/>
          <w:fitText w:val="7841" w:id="-1015904767"/>
        </w:rPr>
        <w:t>道志小学校　令和のやまなし教育活動モデル事業　実践報</w:t>
      </w:r>
      <w:r w:rsidRPr="00FF5DB0">
        <w:rPr>
          <w:rFonts w:ascii="UD デジタル 教科書体 N-B" w:eastAsia="UD デジタル 教科書体 N-B" w:hint="eastAsia"/>
          <w:spacing w:val="-17"/>
          <w:w w:val="90"/>
          <w:kern w:val="0"/>
          <w:sz w:val="32"/>
          <w:szCs w:val="32"/>
          <w:fitText w:val="7841" w:id="-1015904767"/>
        </w:rPr>
        <w:t>告</w:t>
      </w:r>
      <w:r w:rsidR="00FF5DB0">
        <w:rPr>
          <w:rFonts w:ascii="UD デジタル 教科書体 N-B" w:eastAsia="UD デジタル 教科書体 N-B" w:hint="eastAsia"/>
          <w:kern w:val="0"/>
          <w:sz w:val="32"/>
          <w:szCs w:val="32"/>
        </w:rPr>
        <w:t>⑤</w:t>
      </w:r>
      <w:r w:rsidR="00934B8B">
        <w:rPr>
          <w:rFonts w:ascii="UD デジタル 教科書体 N-B" w:eastAsia="UD デジタル 教科書体 N-B" w:hint="eastAsia"/>
          <w:sz w:val="36"/>
          <w:szCs w:val="36"/>
        </w:rPr>
        <w:t>「</w:t>
      </w:r>
      <w:r w:rsidR="005512F1">
        <w:rPr>
          <w:rFonts w:ascii="UD デジタル 教科書体 N-B" w:eastAsia="UD デジタル 教科書体 N-B" w:hint="eastAsia"/>
          <w:sz w:val="36"/>
          <w:szCs w:val="36"/>
        </w:rPr>
        <w:t>自立的学習を支える</w:t>
      </w:r>
      <w:r w:rsidR="00252E34">
        <w:rPr>
          <w:rFonts w:ascii="UD デジタル 教科書体 N-B" w:eastAsia="UD デジタル 教科書体 N-B" w:hint="eastAsia"/>
          <w:sz w:val="36"/>
          <w:szCs w:val="36"/>
        </w:rPr>
        <w:t>児童の</w:t>
      </w:r>
      <w:r w:rsidR="005512F1">
        <w:rPr>
          <w:rFonts w:ascii="UD デジタル 教科書体 N-B" w:eastAsia="UD デジタル 教科書体 N-B" w:hint="eastAsia"/>
          <w:sz w:val="36"/>
          <w:szCs w:val="36"/>
        </w:rPr>
        <w:t>自己肯定感の醸成</w:t>
      </w:r>
      <w:r w:rsidR="00934B8B">
        <w:rPr>
          <w:rFonts w:ascii="UD デジタル 教科書体 N-B" w:eastAsia="UD デジタル 教科書体 N-B" w:hint="eastAsia"/>
          <w:sz w:val="36"/>
          <w:szCs w:val="36"/>
        </w:rPr>
        <w:t>」</w:t>
      </w:r>
    </w:p>
    <w:tbl>
      <w:tblPr>
        <w:tblpPr w:leftFromText="142" w:rightFromText="142" w:vertAnchor="page" w:horzAnchor="margin" w:tblpY="3361"/>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2436"/>
        <w:gridCol w:w="826"/>
        <w:gridCol w:w="1188"/>
        <w:gridCol w:w="2375"/>
      </w:tblGrid>
      <w:tr w:rsidR="009732CA" w:rsidTr="008E22A6">
        <w:trPr>
          <w:trHeight w:val="836"/>
        </w:trPr>
        <w:tc>
          <w:tcPr>
            <w:tcW w:w="1695" w:type="dxa"/>
          </w:tcPr>
          <w:p w:rsidR="009732CA" w:rsidRPr="00766719" w:rsidRDefault="009732CA" w:rsidP="005D6361">
            <w:pPr>
              <w:spacing w:line="720" w:lineRule="auto"/>
              <w:rPr>
                <w:rFonts w:ascii="UD デジタル 教科書体 N-B" w:eastAsia="UD デジタル 教科書体 N-B"/>
                <w:sz w:val="28"/>
                <w:szCs w:val="28"/>
              </w:rPr>
            </w:pPr>
            <w:r w:rsidRPr="00766719">
              <w:rPr>
                <w:rFonts w:ascii="UD デジタル 教科書体 N-B" w:eastAsia="UD デジタル 教科書体 N-B" w:hint="eastAsia"/>
                <w:sz w:val="28"/>
                <w:szCs w:val="28"/>
              </w:rPr>
              <w:t>実施年月日</w:t>
            </w:r>
          </w:p>
        </w:tc>
        <w:tc>
          <w:tcPr>
            <w:tcW w:w="3262" w:type="dxa"/>
            <w:gridSpan w:val="2"/>
          </w:tcPr>
          <w:p w:rsidR="009732CA" w:rsidRDefault="009732CA" w:rsidP="00043800">
            <w:pPr>
              <w:spacing w:line="276" w:lineRule="auto"/>
              <w:rPr>
                <w:rFonts w:ascii="HG正楷書体-PRO" w:eastAsia="HG正楷書体-PRO"/>
                <w:sz w:val="24"/>
                <w:szCs w:val="24"/>
              </w:rPr>
            </w:pPr>
          </w:p>
          <w:p w:rsidR="005D6361" w:rsidRPr="0040658B" w:rsidRDefault="005D6361" w:rsidP="00043800">
            <w:pPr>
              <w:spacing w:line="276" w:lineRule="auto"/>
              <w:rPr>
                <w:rFonts w:ascii="HG正楷書体-PRO" w:eastAsia="HG正楷書体-PRO"/>
                <w:sz w:val="24"/>
                <w:szCs w:val="24"/>
              </w:rPr>
            </w:pPr>
            <w:r>
              <w:rPr>
                <w:rFonts w:ascii="HG正楷書体-PRO" w:eastAsia="HG正楷書体-PRO" w:hint="eastAsia"/>
                <w:sz w:val="24"/>
                <w:szCs w:val="24"/>
              </w:rPr>
              <w:t>令和６年１</w:t>
            </w:r>
            <w:r w:rsidR="005512F1">
              <w:rPr>
                <w:rFonts w:ascii="HG正楷書体-PRO" w:eastAsia="HG正楷書体-PRO" w:hint="eastAsia"/>
                <w:sz w:val="24"/>
                <w:szCs w:val="24"/>
              </w:rPr>
              <w:t>１</w:t>
            </w:r>
            <w:r>
              <w:rPr>
                <w:rFonts w:ascii="HG正楷書体-PRO" w:eastAsia="HG正楷書体-PRO" w:hint="eastAsia"/>
                <w:sz w:val="24"/>
                <w:szCs w:val="24"/>
              </w:rPr>
              <w:t>月</w:t>
            </w:r>
            <w:r w:rsidR="005512F1">
              <w:rPr>
                <w:rFonts w:ascii="HG正楷書体-PRO" w:eastAsia="HG正楷書体-PRO" w:hint="eastAsia"/>
                <w:sz w:val="24"/>
                <w:szCs w:val="24"/>
              </w:rPr>
              <w:t>７</w:t>
            </w:r>
            <w:r>
              <w:rPr>
                <w:rFonts w:ascii="HG正楷書体-PRO" w:eastAsia="HG正楷書体-PRO" w:hint="eastAsia"/>
                <w:sz w:val="24"/>
                <w:szCs w:val="24"/>
              </w:rPr>
              <w:t>日（</w:t>
            </w:r>
            <w:r w:rsidR="005512F1">
              <w:rPr>
                <w:rFonts w:ascii="HG正楷書体-PRO" w:eastAsia="HG正楷書体-PRO" w:hint="eastAsia"/>
                <w:sz w:val="24"/>
                <w:szCs w:val="24"/>
              </w:rPr>
              <w:t>木</w:t>
            </w:r>
            <w:r>
              <w:rPr>
                <w:rFonts w:ascii="HG正楷書体-PRO" w:eastAsia="HG正楷書体-PRO" w:hint="eastAsia"/>
                <w:sz w:val="24"/>
                <w:szCs w:val="24"/>
              </w:rPr>
              <w:t>）</w:t>
            </w:r>
          </w:p>
        </w:tc>
        <w:tc>
          <w:tcPr>
            <w:tcW w:w="1188" w:type="dxa"/>
          </w:tcPr>
          <w:p w:rsidR="009732CA" w:rsidRPr="00766719" w:rsidRDefault="009732CA" w:rsidP="005D6361">
            <w:pPr>
              <w:spacing w:line="720" w:lineRule="auto"/>
              <w:rPr>
                <w:rFonts w:ascii="UD デジタル 教科書体 N-B" w:eastAsia="UD デジタル 教科書体 N-B"/>
                <w:sz w:val="24"/>
                <w:szCs w:val="24"/>
              </w:rPr>
            </w:pPr>
            <w:r>
              <w:rPr>
                <w:rFonts w:ascii="UD デジタル 教科書体 N-B" w:eastAsia="UD デジタル 教科書体 N-B" w:hint="eastAsia"/>
                <w:sz w:val="24"/>
                <w:szCs w:val="24"/>
              </w:rPr>
              <w:t>実施時間</w:t>
            </w:r>
          </w:p>
        </w:tc>
        <w:tc>
          <w:tcPr>
            <w:tcW w:w="2375" w:type="dxa"/>
          </w:tcPr>
          <w:p w:rsidR="009732CA" w:rsidRPr="0040658B" w:rsidRDefault="009732CA" w:rsidP="005512F1">
            <w:pPr>
              <w:spacing w:line="720" w:lineRule="auto"/>
              <w:jc w:val="center"/>
              <w:rPr>
                <w:rFonts w:ascii="HG正楷書体-PRO" w:eastAsia="HG正楷書体-PRO"/>
                <w:sz w:val="24"/>
                <w:szCs w:val="24"/>
              </w:rPr>
            </w:pPr>
            <w:r w:rsidRPr="0040658B">
              <w:rPr>
                <w:rFonts w:ascii="HG正楷書体-PRO" w:eastAsia="HG正楷書体-PRO" w:hint="eastAsia"/>
                <w:sz w:val="24"/>
                <w:szCs w:val="24"/>
              </w:rPr>
              <w:t>１時間</w:t>
            </w:r>
            <w:r w:rsidR="005512F1">
              <w:rPr>
                <w:rFonts w:ascii="HG正楷書体-PRO" w:eastAsia="HG正楷書体-PRO" w:hint="eastAsia"/>
                <w:sz w:val="24"/>
                <w:szCs w:val="24"/>
              </w:rPr>
              <w:t>（低高学年）</w:t>
            </w:r>
          </w:p>
        </w:tc>
      </w:tr>
      <w:tr w:rsidR="009732CA" w:rsidTr="008E22A6">
        <w:trPr>
          <w:trHeight w:val="737"/>
        </w:trPr>
        <w:tc>
          <w:tcPr>
            <w:tcW w:w="1695" w:type="dxa"/>
          </w:tcPr>
          <w:p w:rsidR="009732CA" w:rsidRPr="00766719" w:rsidRDefault="009732CA" w:rsidP="009732CA">
            <w:pPr>
              <w:spacing w:line="276" w:lineRule="auto"/>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実施形態</w:t>
            </w:r>
          </w:p>
        </w:tc>
        <w:tc>
          <w:tcPr>
            <w:tcW w:w="2436" w:type="dxa"/>
          </w:tcPr>
          <w:p w:rsidR="009732CA" w:rsidRPr="00AD5BDA" w:rsidRDefault="005512F1" w:rsidP="005D6361">
            <w:pPr>
              <w:jc w:val="center"/>
              <w:rPr>
                <w:rFonts w:ascii="HG正楷書体-PRO" w:eastAsia="HG正楷書体-PRO"/>
                <w:sz w:val="28"/>
                <w:szCs w:val="28"/>
              </w:rPr>
            </w:pPr>
            <w:r>
              <w:rPr>
                <w:rFonts w:ascii="HG正楷書体-PRO" w:eastAsia="HG正楷書体-PRO" w:hint="eastAsia"/>
                <w:sz w:val="28"/>
                <w:szCs w:val="28"/>
              </w:rPr>
              <w:t>模範授業の実践</w:t>
            </w:r>
          </w:p>
        </w:tc>
        <w:tc>
          <w:tcPr>
            <w:tcW w:w="826" w:type="dxa"/>
          </w:tcPr>
          <w:p w:rsidR="009732CA" w:rsidRPr="0040658B" w:rsidRDefault="009732CA" w:rsidP="009732CA">
            <w:pPr>
              <w:jc w:val="center"/>
              <w:rPr>
                <w:rFonts w:ascii="UD デジタル 教科書体 N-B" w:eastAsia="UD デジタル 教科書体 N-B"/>
                <w:sz w:val="28"/>
                <w:szCs w:val="28"/>
              </w:rPr>
            </w:pPr>
            <w:r w:rsidRPr="0040658B">
              <w:rPr>
                <w:rFonts w:ascii="UD デジタル 教科書体 N-B" w:eastAsia="UD デジタル 教科書体 N-B" w:hint="eastAsia"/>
                <w:sz w:val="28"/>
                <w:szCs w:val="28"/>
              </w:rPr>
              <w:t>講師</w:t>
            </w:r>
          </w:p>
        </w:tc>
        <w:tc>
          <w:tcPr>
            <w:tcW w:w="3563" w:type="dxa"/>
            <w:gridSpan w:val="2"/>
          </w:tcPr>
          <w:p w:rsidR="005D6361" w:rsidRDefault="005512F1" w:rsidP="00043800">
            <w:pPr>
              <w:spacing w:line="0" w:lineRule="atLeast"/>
              <w:ind w:firstLineChars="200" w:firstLine="560"/>
              <w:rPr>
                <w:rFonts w:ascii="HG正楷書体-PRO" w:eastAsia="HG正楷書体-PRO"/>
                <w:sz w:val="28"/>
                <w:szCs w:val="28"/>
              </w:rPr>
            </w:pPr>
            <w:r>
              <w:rPr>
                <w:rFonts w:ascii="HG正楷書体-PRO" w:eastAsia="HG正楷書体-PRO" w:hint="eastAsia"/>
                <w:sz w:val="28"/>
                <w:szCs w:val="28"/>
              </w:rPr>
              <w:t>教育実践家</w:t>
            </w:r>
          </w:p>
          <w:p w:rsidR="009732CA" w:rsidRPr="00AD5BDA" w:rsidRDefault="005512F1" w:rsidP="00043800">
            <w:pPr>
              <w:spacing w:line="0" w:lineRule="atLeast"/>
              <w:ind w:firstLineChars="200" w:firstLine="560"/>
              <w:rPr>
                <w:rFonts w:ascii="HG正楷書体-PRO" w:eastAsia="HG正楷書体-PRO"/>
                <w:sz w:val="28"/>
                <w:szCs w:val="28"/>
              </w:rPr>
            </w:pPr>
            <w:r>
              <w:rPr>
                <w:rFonts w:ascii="HG正楷書体-PRO" w:eastAsia="HG正楷書体-PRO" w:hint="eastAsia"/>
                <w:sz w:val="28"/>
                <w:szCs w:val="28"/>
              </w:rPr>
              <w:t>菊池省三先生</w:t>
            </w:r>
          </w:p>
        </w:tc>
      </w:tr>
      <w:tr w:rsidR="009732CA" w:rsidTr="005D6361">
        <w:trPr>
          <w:trHeight w:val="2065"/>
        </w:trPr>
        <w:tc>
          <w:tcPr>
            <w:tcW w:w="8520" w:type="dxa"/>
            <w:gridSpan w:val="5"/>
          </w:tcPr>
          <w:p w:rsidR="009732CA" w:rsidRDefault="009732CA" w:rsidP="009732CA">
            <w:pPr>
              <w:spacing w:line="0" w:lineRule="atLeast"/>
              <w:rPr>
                <w:rFonts w:ascii="UD デジタル 教科書体 N-B" w:eastAsia="UD デジタル 教科書体 N-B"/>
                <w:sz w:val="28"/>
                <w:szCs w:val="28"/>
              </w:rPr>
            </w:pPr>
            <w:r w:rsidRPr="00766719">
              <w:rPr>
                <w:rFonts w:ascii="UD デジタル 教科書体 N-B" w:eastAsia="UD デジタル 教科書体 N-B" w:hint="eastAsia"/>
                <w:sz w:val="28"/>
                <w:szCs w:val="28"/>
              </w:rPr>
              <w:t>実施のねらい</w:t>
            </w:r>
          </w:p>
          <w:p w:rsidR="009732CA" w:rsidRPr="009732CA" w:rsidRDefault="00043800" w:rsidP="00043800">
            <w:pPr>
              <w:spacing w:line="0" w:lineRule="atLeast"/>
              <w:ind w:firstLineChars="100" w:firstLine="260"/>
              <w:rPr>
                <w:rFonts w:ascii="HG正楷書体-PRO" w:eastAsia="HG正楷書体-PRO"/>
                <w:sz w:val="26"/>
                <w:szCs w:val="26"/>
              </w:rPr>
            </w:pPr>
            <w:r>
              <w:rPr>
                <w:rFonts w:ascii="HG正楷書体-PRO" w:eastAsia="HG正楷書体-PRO" w:hint="eastAsia"/>
                <w:sz w:val="26"/>
                <w:szCs w:val="26"/>
              </w:rPr>
              <w:t>児童が</w:t>
            </w:r>
            <w:r w:rsidR="005512F1">
              <w:rPr>
                <w:rFonts w:ascii="HG正楷書体-PRO" w:eastAsia="HG正楷書体-PRO" w:hint="eastAsia"/>
                <w:sz w:val="26"/>
                <w:szCs w:val="26"/>
              </w:rPr>
              <w:t>自立的に学習を進めるには、自己肯定感を高め、自分の意見や考えを積極的に表現する意欲の高まりが土台となる。そのためには児童の主体性を引き出すための学級経営の手法を教師が学び、日常的な指導の充実を図る必要がある。教育実践家である菊池省三先生は、「ほめ言葉のシャワー」など、具体的に児童が</w:t>
            </w:r>
            <w:r w:rsidR="0038077E">
              <w:rPr>
                <w:rFonts w:ascii="HG正楷書体-PRO" w:eastAsia="HG正楷書体-PRO" w:hint="eastAsia"/>
                <w:sz w:val="26"/>
                <w:szCs w:val="26"/>
              </w:rPr>
              <w:t>他者から認められる数々の教育実践を行うことで自己肯定感を高める成果を上げており、若手教員には学び目的として実践した。</w:t>
            </w:r>
            <w:r>
              <w:rPr>
                <w:rFonts w:ascii="HG正楷書体-PRO" w:eastAsia="HG正楷書体-PRO" w:hint="eastAsia"/>
                <w:sz w:val="26"/>
                <w:szCs w:val="26"/>
              </w:rPr>
              <w:t>環境を充実させる目的で実施した。</w:t>
            </w:r>
          </w:p>
        </w:tc>
      </w:tr>
      <w:tr w:rsidR="009732CA" w:rsidTr="005D6361">
        <w:trPr>
          <w:trHeight w:val="1813"/>
        </w:trPr>
        <w:tc>
          <w:tcPr>
            <w:tcW w:w="8520" w:type="dxa"/>
            <w:gridSpan w:val="5"/>
          </w:tcPr>
          <w:p w:rsidR="009732CA" w:rsidRPr="00AD5BDA" w:rsidRDefault="009732CA" w:rsidP="009732CA">
            <w:pPr>
              <w:spacing w:line="0" w:lineRule="atLeast"/>
              <w:rPr>
                <w:rFonts w:ascii="UD デジタル 教科書体 N-B" w:eastAsia="UD デジタル 教科書体 N-B"/>
                <w:sz w:val="28"/>
                <w:szCs w:val="28"/>
              </w:rPr>
            </w:pPr>
            <w:r w:rsidRPr="00AD5BDA">
              <w:rPr>
                <w:rFonts w:ascii="UD デジタル 教科書体 N-B" w:eastAsia="UD デジタル 教科書体 N-B" w:hint="eastAsia"/>
                <w:sz w:val="28"/>
                <w:szCs w:val="28"/>
              </w:rPr>
              <w:t>活動の概要</w:t>
            </w:r>
          </w:p>
          <w:p w:rsidR="009732CA" w:rsidRPr="008E22A6" w:rsidRDefault="0038077E" w:rsidP="0038077E">
            <w:pPr>
              <w:spacing w:line="0" w:lineRule="atLeast"/>
              <w:ind w:firstLineChars="100" w:firstLine="260"/>
              <w:rPr>
                <w:rFonts w:ascii="HG正楷書体-PRO" w:eastAsia="HG正楷書体-PRO"/>
                <w:sz w:val="26"/>
                <w:szCs w:val="26"/>
              </w:rPr>
            </w:pPr>
            <w:r>
              <w:rPr>
                <w:rFonts w:ascii="HG正楷書体-PRO" w:eastAsia="HG正楷書体-PRO" w:hint="eastAsia"/>
                <w:sz w:val="26"/>
                <w:szCs w:val="26"/>
              </w:rPr>
              <w:t>菊池先生</w:t>
            </w:r>
            <w:r w:rsidR="00043800">
              <w:rPr>
                <w:rFonts w:ascii="HG正楷書体-PRO" w:eastAsia="HG正楷書体-PRO" w:hint="eastAsia"/>
                <w:sz w:val="26"/>
                <w:szCs w:val="26"/>
              </w:rPr>
              <w:t>に</w:t>
            </w:r>
            <w:r>
              <w:rPr>
                <w:rFonts w:ascii="HG正楷書体-PRO" w:eastAsia="HG正楷書体-PRO" w:hint="eastAsia"/>
                <w:sz w:val="26"/>
                <w:szCs w:val="26"/>
              </w:rPr>
              <w:t>は、低学年（１～３年）と高学年（４～６年）を対象に道徳の授業実践をしてもらい、児童が前向きに発言できるようになる授業の進め方や児童への声のかけ方等の実際を模範として示してもらい、職員研修として実践した。</w:t>
            </w:r>
          </w:p>
        </w:tc>
      </w:tr>
      <w:tr w:rsidR="009732CA" w:rsidTr="00252E34">
        <w:trPr>
          <w:trHeight w:val="3592"/>
        </w:trPr>
        <w:tc>
          <w:tcPr>
            <w:tcW w:w="8520" w:type="dxa"/>
            <w:gridSpan w:val="5"/>
          </w:tcPr>
          <w:p w:rsidR="009732CA" w:rsidRDefault="002A646B" w:rsidP="008E22A6">
            <w:pPr>
              <w:spacing w:line="0" w:lineRule="atLeast"/>
              <w:rPr>
                <w:rFonts w:ascii="UD デジタル 教科書体 N-B" w:eastAsia="UD デジタル 教科書体 N-B"/>
                <w:sz w:val="28"/>
                <w:szCs w:val="28"/>
              </w:rPr>
            </w:pPr>
            <w:r>
              <w:rPr>
                <w:rFonts w:ascii="UD デジタル 教科書体 N-B" w:eastAsia="UD デジタル 教科書体 N-B" w:hint="eastAsia"/>
                <w:sz w:val="28"/>
                <w:szCs w:val="28"/>
              </w:rPr>
              <w:t xml:space="preserve">実施によって得られた成果　　</w:t>
            </w:r>
          </w:p>
          <w:p w:rsidR="00252E34" w:rsidRDefault="008E22A6" w:rsidP="00393946">
            <w:pPr>
              <w:spacing w:line="0" w:lineRule="atLeast"/>
              <w:jc w:val="left"/>
              <w:rPr>
                <w:rFonts w:ascii="HG正楷書体-PRO" w:eastAsia="HG正楷書体-PRO" w:hAnsi="ＭＳ Ｐ明朝" w:cs="Times New Roman"/>
                <w:spacing w:val="2"/>
                <w:sz w:val="26"/>
                <w:szCs w:val="26"/>
              </w:rPr>
            </w:pPr>
            <w:r w:rsidRPr="00393946">
              <w:rPr>
                <w:rFonts w:ascii="HG正楷書体-PRO" w:eastAsia="HG正楷書体-PRO" w:hAnsi="ＭＳ Ｐ明朝" w:cs="Times New Roman" w:hint="eastAsia"/>
                <w:spacing w:val="2"/>
                <w:sz w:val="26"/>
                <w:szCs w:val="26"/>
              </w:rPr>
              <w:t>（成果）</w:t>
            </w:r>
            <w:r w:rsidR="0038077E">
              <w:rPr>
                <w:rFonts w:ascii="HG正楷書体-PRO" w:eastAsia="HG正楷書体-PRO" w:hAnsi="ＭＳ Ｐ明朝" w:cs="Times New Roman" w:hint="eastAsia"/>
                <w:spacing w:val="2"/>
                <w:sz w:val="26"/>
                <w:szCs w:val="26"/>
              </w:rPr>
              <w:t>児童が実際の授業の中で前向きに自分の考えや気持ちを表現する経験をすることができ、参観した教職員に具体的な手法を</w:t>
            </w:r>
            <w:r w:rsidR="00252E34">
              <w:rPr>
                <w:rFonts w:ascii="HG正楷書体-PRO" w:eastAsia="HG正楷書体-PRO" w:hAnsi="ＭＳ Ｐ明朝" w:cs="Times New Roman" w:hint="eastAsia"/>
                <w:spacing w:val="2"/>
                <w:sz w:val="26"/>
                <w:szCs w:val="26"/>
              </w:rPr>
              <w:t>学ぶ機会となった。</w:t>
            </w:r>
          </w:p>
          <w:p w:rsidR="00252E34" w:rsidRDefault="008E22A6" w:rsidP="00393946">
            <w:pPr>
              <w:spacing w:line="0" w:lineRule="atLeast"/>
              <w:jc w:val="left"/>
              <w:rPr>
                <w:rFonts w:ascii="HG正楷書体-PRO" w:eastAsia="HG正楷書体-PRO" w:hAnsi="ＭＳ Ｐ明朝" w:cs="Times New Roman"/>
                <w:spacing w:val="2"/>
                <w:sz w:val="26"/>
                <w:szCs w:val="26"/>
              </w:rPr>
            </w:pPr>
            <w:r w:rsidRPr="00393946">
              <w:rPr>
                <w:rFonts w:ascii="HG正楷書体-PRO" w:eastAsia="HG正楷書体-PRO" w:hAnsi="ＭＳ Ｐ明朝" w:cs="Times New Roman" w:hint="eastAsia"/>
                <w:spacing w:val="2"/>
                <w:sz w:val="26"/>
                <w:szCs w:val="26"/>
              </w:rPr>
              <w:t>〇</w:t>
            </w:r>
            <w:r w:rsidR="00252E34">
              <w:rPr>
                <w:rFonts w:ascii="HG正楷書体-PRO" w:eastAsia="HG正楷書体-PRO" w:hAnsi="ＭＳ Ｐ明朝" w:cs="Times New Roman" w:hint="eastAsia"/>
                <w:spacing w:val="2"/>
                <w:sz w:val="26"/>
                <w:szCs w:val="26"/>
              </w:rPr>
              <w:t>児童が学習に集中し、友達の意見をしっかり聞くことによって、互</w:t>
            </w:r>
          </w:p>
          <w:p w:rsidR="00252E34" w:rsidRDefault="00252E34" w:rsidP="00252E34">
            <w:pPr>
              <w:spacing w:line="0" w:lineRule="atLeast"/>
              <w:ind w:firstLineChars="100" w:firstLine="264"/>
              <w:jc w:val="left"/>
              <w:rPr>
                <w:rFonts w:ascii="HG正楷書体-PRO" w:eastAsia="HG正楷書体-PRO" w:hAnsi="ＭＳ Ｐ明朝" w:cs="Times New Roman"/>
                <w:spacing w:val="2"/>
                <w:sz w:val="26"/>
                <w:szCs w:val="26"/>
              </w:rPr>
            </w:pPr>
            <w:r>
              <w:rPr>
                <w:rFonts w:ascii="HG正楷書体-PRO" w:eastAsia="HG正楷書体-PRO" w:hAnsi="ＭＳ Ｐ明朝" w:cs="Times New Roman" w:hint="eastAsia"/>
                <w:spacing w:val="2"/>
                <w:sz w:val="26"/>
                <w:szCs w:val="26"/>
              </w:rPr>
              <w:t>いに肯定的評価を伝え合う場の作り方</w:t>
            </w:r>
          </w:p>
          <w:p w:rsidR="00252E34" w:rsidRDefault="00252E34" w:rsidP="00393946">
            <w:pPr>
              <w:spacing w:line="0" w:lineRule="atLeast"/>
              <w:jc w:val="left"/>
              <w:rPr>
                <w:rFonts w:ascii="HG正楷書体-PRO" w:eastAsia="HG正楷書体-PRO" w:hAnsi="ＭＳ Ｐ明朝" w:cs="Times New Roman"/>
                <w:spacing w:val="2"/>
                <w:sz w:val="26"/>
                <w:szCs w:val="26"/>
              </w:rPr>
            </w:pPr>
            <w:r>
              <w:rPr>
                <w:rFonts w:ascii="HG正楷書体-PRO" w:eastAsia="HG正楷書体-PRO" w:hAnsi="ＭＳ Ｐ明朝" w:cs="Times New Roman" w:hint="eastAsia"/>
                <w:spacing w:val="2"/>
                <w:sz w:val="26"/>
                <w:szCs w:val="26"/>
              </w:rPr>
              <w:t>○板書の使い方や拍手の仕方など、教師の意図が児童に伝わりやすく</w:t>
            </w:r>
          </w:p>
          <w:p w:rsidR="008E22A6" w:rsidRPr="00393946" w:rsidRDefault="00252E34" w:rsidP="00252E34">
            <w:pPr>
              <w:spacing w:line="0" w:lineRule="atLeast"/>
              <w:ind w:firstLineChars="100" w:firstLine="264"/>
              <w:jc w:val="left"/>
              <w:rPr>
                <w:rFonts w:ascii="HG正楷書体-PRO" w:eastAsia="HG正楷書体-PRO" w:hAnsi="ＭＳ Ｐ明朝" w:cs="Times New Roman"/>
                <w:spacing w:val="2"/>
                <w:sz w:val="26"/>
                <w:szCs w:val="26"/>
              </w:rPr>
            </w:pPr>
            <w:r>
              <w:rPr>
                <w:rFonts w:ascii="HG正楷書体-PRO" w:eastAsia="HG正楷書体-PRO" w:hAnsi="ＭＳ Ｐ明朝" w:cs="Times New Roman" w:hint="eastAsia"/>
                <w:spacing w:val="2"/>
                <w:sz w:val="26"/>
                <w:szCs w:val="26"/>
              </w:rPr>
              <w:t>児童の気持ちを高める指導方法。</w:t>
            </w:r>
          </w:p>
          <w:p w:rsidR="008E22A6" w:rsidRPr="00F0691F" w:rsidRDefault="008E22A6" w:rsidP="00252E34">
            <w:pPr>
              <w:spacing w:line="0" w:lineRule="atLeast"/>
              <w:ind w:left="264" w:hangingChars="100" w:hanging="264"/>
              <w:jc w:val="left"/>
              <w:rPr>
                <w:rFonts w:ascii="ＭＳ Ｐ明朝" w:hAnsi="ＭＳ Ｐ明朝" w:cs="Times New Roman"/>
                <w:spacing w:val="2"/>
                <w:sz w:val="22"/>
              </w:rPr>
            </w:pPr>
            <w:r w:rsidRPr="00393946">
              <w:rPr>
                <w:rFonts w:ascii="HG正楷書体-PRO" w:eastAsia="HG正楷書体-PRO" w:hAnsi="ＭＳ Ｐ明朝" w:cs="Times New Roman" w:hint="eastAsia"/>
                <w:spacing w:val="2"/>
                <w:sz w:val="26"/>
                <w:szCs w:val="26"/>
              </w:rPr>
              <w:t>〇</w:t>
            </w:r>
            <w:r w:rsidR="00252E34">
              <w:rPr>
                <w:rFonts w:ascii="HG正楷書体-PRO" w:eastAsia="HG正楷書体-PRO" w:hAnsi="ＭＳ Ｐ明朝" w:cs="Times New Roman" w:hint="eastAsia"/>
                <w:spacing w:val="2"/>
                <w:sz w:val="26"/>
                <w:szCs w:val="26"/>
              </w:rPr>
              <w:t>児童が常識的に考えていることを覆すような発問と考え方を示すことで日常の教室と違った逆転現象を生み出す授業づくり。</w:t>
            </w:r>
          </w:p>
        </w:tc>
      </w:tr>
    </w:tbl>
    <w:p w:rsidR="009732CA" w:rsidRPr="008E22A6" w:rsidRDefault="009732CA" w:rsidP="009732CA">
      <w:pPr>
        <w:spacing w:line="244" w:lineRule="exact"/>
        <w:ind w:leftChars="200" w:left="644" w:hangingChars="100" w:hanging="224"/>
        <w:rPr>
          <w:rFonts w:ascii="ＭＳ Ｐ明朝" w:hAnsi="ＭＳ Ｐ明朝" w:cs="Times New Roman"/>
          <w:spacing w:val="2"/>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8"/>
      </w:tblGrid>
      <w:tr w:rsidR="002A646B" w:rsidTr="00BD5692">
        <w:trPr>
          <w:trHeight w:val="2400"/>
        </w:trPr>
        <w:tc>
          <w:tcPr>
            <w:tcW w:w="8448" w:type="dxa"/>
            <w:tcBorders>
              <w:bottom w:val="single" w:sz="4" w:space="0" w:color="auto"/>
            </w:tcBorders>
          </w:tcPr>
          <w:p w:rsidR="00962262" w:rsidRDefault="00252E34" w:rsidP="00F0691F">
            <w:pPr>
              <w:spacing w:line="0" w:lineRule="atLeast"/>
              <w:jc w:val="left"/>
              <w:rPr>
                <w:rFonts w:ascii="UD デジタル 教科書体 N-B" w:eastAsia="UD デジタル 教科書体 N-B" w:hAnsi="ＭＳ Ｐ明朝" w:cs="Times New Roman"/>
                <w:spacing w:val="2"/>
                <w:sz w:val="28"/>
                <w:szCs w:val="28"/>
              </w:rPr>
            </w:pPr>
            <w:r>
              <w:rPr>
                <w:rFonts w:ascii="UD デジタル 教科書体 N-B" w:eastAsia="UD デジタル 教科書体 N-B" w:hAnsi="ＭＳ Ｐ明朝" w:cs="Times New Roman" w:hint="eastAsia"/>
                <w:spacing w:val="2"/>
                <w:sz w:val="28"/>
                <w:szCs w:val="28"/>
              </w:rPr>
              <w:lastRenderedPageBreak/>
              <w:t>児童か</w:t>
            </w:r>
            <w:r w:rsidR="00F0691F">
              <w:rPr>
                <w:rFonts w:ascii="UD デジタル 教科書体 N-B" w:eastAsia="UD デジタル 教科書体 N-B" w:hAnsi="ＭＳ Ｐ明朝" w:cs="Times New Roman" w:hint="eastAsia"/>
                <w:spacing w:val="2"/>
                <w:sz w:val="28"/>
                <w:szCs w:val="28"/>
              </w:rPr>
              <w:t>らの感想</w:t>
            </w:r>
          </w:p>
          <w:p w:rsidR="00252E34" w:rsidRPr="00933667" w:rsidRDefault="002A646B" w:rsidP="00F0691F">
            <w:pPr>
              <w:spacing w:line="244" w:lineRule="exact"/>
              <w:ind w:leftChars="-171" w:left="477" w:hangingChars="373" w:hanging="836"/>
              <w:rPr>
                <w:rFonts w:ascii="HG正楷書体-PRO" w:eastAsia="HG正楷書体-PRO" w:hAnsi="ＭＳ Ｐ明朝" w:cs="Times New Roman" w:hint="eastAsia"/>
                <w:spacing w:val="2"/>
                <w:sz w:val="28"/>
                <w:szCs w:val="28"/>
              </w:rPr>
            </w:pPr>
            <w:r w:rsidRPr="00E8242D">
              <w:rPr>
                <w:rFonts w:ascii="ＭＳ Ｐ明朝" w:hAnsi="ＭＳ Ｐ明朝" w:cs="Times New Roman" w:hint="eastAsia"/>
                <w:spacing w:val="2"/>
                <w:sz w:val="22"/>
              </w:rPr>
              <w:t xml:space="preserve">　</w:t>
            </w:r>
            <w:r w:rsidR="00252E34" w:rsidRPr="00933667">
              <w:rPr>
                <w:rFonts w:ascii="HG正楷書体-PRO" w:eastAsia="HG正楷書体-PRO" w:hAnsi="ＭＳ Ｐ明朝" w:cs="Times New Roman" w:hint="eastAsia"/>
                <w:spacing w:val="2"/>
                <w:sz w:val="28"/>
                <w:szCs w:val="28"/>
              </w:rPr>
              <w:t>・いつも自分の意見を言うのに恥ずかしかったけれど、みんなの前</w:t>
            </w:r>
          </w:p>
          <w:p w:rsidR="00252E34" w:rsidRPr="00933667" w:rsidRDefault="00252E34" w:rsidP="00252E34">
            <w:pPr>
              <w:spacing w:line="244" w:lineRule="exact"/>
              <w:ind w:leftChars="-171" w:left="700" w:hangingChars="373" w:hanging="1059"/>
              <w:rPr>
                <w:rFonts w:ascii="HG正楷書体-PRO" w:eastAsia="HG正楷書体-PRO" w:hAnsi="ＭＳ Ｐ明朝" w:cs="Times New Roman" w:hint="eastAsia"/>
                <w:spacing w:val="2"/>
                <w:sz w:val="28"/>
                <w:szCs w:val="28"/>
              </w:rPr>
            </w:pPr>
            <w:r w:rsidRPr="00933667">
              <w:rPr>
                <w:rFonts w:ascii="HG正楷書体-PRO" w:eastAsia="HG正楷書体-PRO" w:hAnsi="ＭＳ Ｐ明朝" w:cs="Times New Roman" w:hint="eastAsia"/>
                <w:spacing w:val="2"/>
                <w:sz w:val="28"/>
                <w:szCs w:val="28"/>
              </w:rPr>
              <w:t>で で発表できて嬉しかった。</w:t>
            </w:r>
          </w:p>
          <w:p w:rsidR="00933667" w:rsidRPr="00933667" w:rsidRDefault="00252E34" w:rsidP="00252E34">
            <w:pPr>
              <w:spacing w:line="244" w:lineRule="exact"/>
              <w:ind w:leftChars="-171" w:left="700" w:hangingChars="373" w:hanging="1059"/>
              <w:rPr>
                <w:rFonts w:ascii="HG正楷書体-PRO" w:eastAsia="HG正楷書体-PRO" w:hAnsi="ＭＳ Ｐ明朝" w:cs="Times New Roman" w:hint="eastAsia"/>
                <w:spacing w:val="2"/>
                <w:sz w:val="28"/>
                <w:szCs w:val="28"/>
              </w:rPr>
            </w:pPr>
            <w:r w:rsidRPr="00933667">
              <w:rPr>
                <w:rFonts w:ascii="HG正楷書体-PRO" w:eastAsia="HG正楷書体-PRO" w:hAnsi="ＭＳ Ｐ明朝" w:cs="Times New Roman" w:hint="eastAsia"/>
                <w:spacing w:val="2"/>
                <w:sz w:val="28"/>
                <w:szCs w:val="28"/>
              </w:rPr>
              <w:t>・</w:t>
            </w:r>
            <w:r w:rsidR="00933667" w:rsidRPr="00933667">
              <w:rPr>
                <w:rFonts w:ascii="HG正楷書体-PRO" w:eastAsia="HG正楷書体-PRO" w:hAnsi="ＭＳ Ｐ明朝" w:cs="Times New Roman" w:hint="eastAsia"/>
                <w:spacing w:val="2"/>
                <w:sz w:val="28"/>
                <w:szCs w:val="28"/>
              </w:rPr>
              <w:t>・友達の発表に真剣な拍手を贈ることは、拍手をされた人から見る</w:t>
            </w:r>
          </w:p>
          <w:p w:rsidR="00933667" w:rsidRPr="00933667" w:rsidRDefault="00933667" w:rsidP="00933667">
            <w:pPr>
              <w:spacing w:line="244" w:lineRule="exact"/>
              <w:ind w:leftChars="-171" w:left="700" w:hangingChars="373" w:hanging="1059"/>
              <w:rPr>
                <w:rFonts w:ascii="HG正楷書体-PRO" w:eastAsia="HG正楷書体-PRO" w:hAnsi="ＭＳ Ｐ明朝" w:cs="Times New Roman" w:hint="eastAsia"/>
                <w:spacing w:val="2"/>
                <w:sz w:val="28"/>
                <w:szCs w:val="28"/>
              </w:rPr>
            </w:pPr>
            <w:r w:rsidRPr="00933667">
              <w:rPr>
                <w:rFonts w:ascii="HG正楷書体-PRO" w:eastAsia="HG正楷書体-PRO" w:hAnsi="ＭＳ Ｐ明朝" w:cs="Times New Roman" w:hint="eastAsia"/>
                <w:spacing w:val="2"/>
                <w:sz w:val="28"/>
                <w:szCs w:val="28"/>
              </w:rPr>
              <w:t xml:space="preserve">　 とやる気になると思う。自分も拍手をされて嬉しかった。</w:t>
            </w:r>
          </w:p>
          <w:p w:rsidR="00933667" w:rsidRPr="00933667" w:rsidRDefault="00933667" w:rsidP="00933667">
            <w:pPr>
              <w:spacing w:line="244" w:lineRule="exact"/>
              <w:ind w:leftChars="-171" w:left="700" w:hangingChars="373" w:hanging="1059"/>
              <w:rPr>
                <w:rFonts w:ascii="HG正楷書体-PRO" w:eastAsia="HG正楷書体-PRO" w:hAnsi="ＭＳ Ｐ明朝" w:cs="Times New Roman" w:hint="eastAsia"/>
                <w:spacing w:val="2"/>
                <w:sz w:val="28"/>
                <w:szCs w:val="28"/>
              </w:rPr>
            </w:pPr>
            <w:r w:rsidRPr="00933667">
              <w:rPr>
                <w:rFonts w:ascii="HG正楷書体-PRO" w:eastAsia="HG正楷書体-PRO" w:hAnsi="ＭＳ Ｐ明朝" w:cs="Times New Roman" w:hint="eastAsia"/>
                <w:spacing w:val="2"/>
                <w:sz w:val="28"/>
                <w:szCs w:val="28"/>
              </w:rPr>
              <w:t>・・面白いテーマの勉強で楽しかった。普段、あまり意見を言わない</w:t>
            </w:r>
          </w:p>
          <w:p w:rsidR="00933667" w:rsidRPr="00933667" w:rsidRDefault="00933667" w:rsidP="00933667">
            <w:pPr>
              <w:spacing w:line="244" w:lineRule="exact"/>
              <w:ind w:leftChars="79" w:left="515" w:hangingChars="123" w:hanging="349"/>
              <w:rPr>
                <w:rFonts w:ascii="HG正楷書体-PRO" w:eastAsia="HG正楷書体-PRO" w:hAnsi="ＭＳ Ｐ明朝" w:cs="Times New Roman" w:hint="eastAsia"/>
                <w:spacing w:val="2"/>
                <w:sz w:val="28"/>
                <w:szCs w:val="28"/>
              </w:rPr>
            </w:pPr>
            <w:r w:rsidRPr="00933667">
              <w:rPr>
                <w:rFonts w:ascii="HG正楷書体-PRO" w:eastAsia="HG正楷書体-PRO" w:hAnsi="ＭＳ Ｐ明朝" w:cs="Times New Roman" w:hint="eastAsia"/>
                <w:spacing w:val="2"/>
                <w:sz w:val="28"/>
                <w:szCs w:val="28"/>
              </w:rPr>
              <w:t>人も発言していた。</w:t>
            </w:r>
          </w:p>
          <w:p w:rsidR="00933667" w:rsidRPr="00933667" w:rsidRDefault="00F0691F" w:rsidP="00933667">
            <w:pPr>
              <w:spacing w:line="244" w:lineRule="exact"/>
              <w:ind w:leftChars="-171" w:left="700" w:hangingChars="373" w:hanging="1059"/>
              <w:rPr>
                <w:rFonts w:ascii="HG正楷書体-PRO" w:eastAsia="HG正楷書体-PRO" w:hAnsi="ＭＳ Ｐ明朝" w:cs="Times New Roman" w:hint="eastAsia"/>
                <w:spacing w:val="2"/>
                <w:sz w:val="28"/>
                <w:szCs w:val="28"/>
              </w:rPr>
            </w:pPr>
            <w:r w:rsidRPr="00933667">
              <w:rPr>
                <w:rFonts w:ascii="HG正楷書体-PRO" w:eastAsia="HG正楷書体-PRO" w:hAnsi="ＭＳ Ｐ明朝" w:cs="Times New Roman" w:hint="eastAsia"/>
                <w:spacing w:val="2"/>
                <w:sz w:val="28"/>
                <w:szCs w:val="28"/>
              </w:rPr>
              <w:t xml:space="preserve">　・</w:t>
            </w:r>
            <w:r w:rsidR="00933667" w:rsidRPr="00933667">
              <w:rPr>
                <w:rFonts w:ascii="HG正楷書体-PRO" w:eastAsia="HG正楷書体-PRO" w:hAnsi="ＭＳ Ｐ明朝" w:cs="Times New Roman" w:hint="eastAsia"/>
                <w:spacing w:val="2"/>
                <w:sz w:val="28"/>
                <w:szCs w:val="28"/>
              </w:rPr>
              <w:t>問題を考えることが楽しいと感じた。自分も意見を言ってみたい</w:t>
            </w:r>
          </w:p>
          <w:p w:rsidR="00393946" w:rsidRPr="00933667" w:rsidRDefault="00933667" w:rsidP="00933667">
            <w:pPr>
              <w:spacing w:line="244" w:lineRule="exact"/>
              <w:ind w:leftChars="29" w:left="552" w:hangingChars="173" w:hanging="491"/>
              <w:rPr>
                <w:rFonts w:ascii="HG正楷書体-PRO" w:eastAsia="HG正楷書体-PRO" w:hAnsi="ＭＳ Ｐ明朝" w:cs="Times New Roman" w:hint="eastAsia"/>
                <w:spacing w:val="2"/>
                <w:sz w:val="28"/>
                <w:szCs w:val="28"/>
              </w:rPr>
            </w:pPr>
            <w:r w:rsidRPr="00933667">
              <w:rPr>
                <w:rFonts w:ascii="HG正楷書体-PRO" w:eastAsia="HG正楷書体-PRO" w:hAnsi="ＭＳ Ｐ明朝" w:cs="Times New Roman" w:hint="eastAsia"/>
                <w:spacing w:val="2"/>
                <w:sz w:val="28"/>
                <w:szCs w:val="28"/>
              </w:rPr>
              <w:t>と思った。</w:t>
            </w:r>
          </w:p>
          <w:p w:rsidR="002A646B" w:rsidRPr="002A646B" w:rsidRDefault="00F0691F" w:rsidP="00BD5692">
            <w:pPr>
              <w:spacing w:line="244" w:lineRule="exact"/>
              <w:ind w:leftChars="-171" w:left="700" w:hangingChars="373" w:hanging="1059"/>
              <w:rPr>
                <w:rFonts w:ascii="HG正楷書体-PRO" w:eastAsia="HG正楷書体-PRO"/>
                <w:sz w:val="32"/>
                <w:szCs w:val="32"/>
              </w:rPr>
            </w:pPr>
            <w:r w:rsidRPr="00933667">
              <w:rPr>
                <w:rFonts w:ascii="HG正楷書体-PRO" w:eastAsia="HG正楷書体-PRO" w:hAnsi="ＭＳ Ｐ明朝" w:cs="Times New Roman" w:hint="eastAsia"/>
                <w:spacing w:val="2"/>
                <w:sz w:val="28"/>
                <w:szCs w:val="28"/>
              </w:rPr>
              <w:t xml:space="preserve">　</w:t>
            </w:r>
          </w:p>
        </w:tc>
      </w:tr>
      <w:tr w:rsidR="00252E34" w:rsidTr="00BD5692">
        <w:trPr>
          <w:trHeight w:val="2749"/>
        </w:trPr>
        <w:tc>
          <w:tcPr>
            <w:tcW w:w="8448" w:type="dxa"/>
            <w:tcBorders>
              <w:bottom w:val="single" w:sz="4" w:space="0" w:color="auto"/>
            </w:tcBorders>
          </w:tcPr>
          <w:p w:rsidR="00252E34" w:rsidRDefault="00252E34" w:rsidP="00197D7E">
            <w:pPr>
              <w:spacing w:line="0" w:lineRule="atLeast"/>
              <w:jc w:val="left"/>
              <w:rPr>
                <w:rFonts w:ascii="UD デジタル 教科書体 N-B" w:eastAsia="UD デジタル 教科書体 N-B" w:hAnsi="ＭＳ Ｐ明朝" w:cs="Times New Roman"/>
                <w:spacing w:val="2"/>
                <w:sz w:val="28"/>
                <w:szCs w:val="28"/>
              </w:rPr>
            </w:pPr>
            <w:r>
              <w:rPr>
                <w:rFonts w:ascii="UD デジタル 教科書体 N-B" w:eastAsia="UD デジタル 教科書体 N-B" w:hAnsi="ＭＳ Ｐ明朝" w:cs="Times New Roman" w:hint="eastAsia"/>
                <w:spacing w:val="2"/>
                <w:sz w:val="28"/>
                <w:szCs w:val="28"/>
              </w:rPr>
              <w:t>職員からの感想</w:t>
            </w:r>
          </w:p>
          <w:p w:rsidR="00933667" w:rsidRPr="00BD5692" w:rsidRDefault="00252E34" w:rsidP="00933667">
            <w:pPr>
              <w:spacing w:line="244" w:lineRule="exact"/>
              <w:ind w:leftChars="-171" w:left="477" w:hangingChars="373" w:hanging="836"/>
              <w:rPr>
                <w:rFonts w:ascii="HG正楷書体-PRO" w:eastAsia="HG正楷書体-PRO" w:hAnsi="ＭＳ Ｐ明朝" w:cs="Times New Roman" w:hint="eastAsia"/>
                <w:spacing w:val="2"/>
                <w:sz w:val="28"/>
                <w:szCs w:val="28"/>
              </w:rPr>
            </w:pPr>
            <w:r w:rsidRPr="00E8242D">
              <w:rPr>
                <w:rFonts w:ascii="ＭＳ Ｐ明朝" w:hAnsi="ＭＳ Ｐ明朝" w:cs="Times New Roman" w:hint="eastAsia"/>
                <w:spacing w:val="2"/>
                <w:sz w:val="22"/>
              </w:rPr>
              <w:t xml:space="preserve">　</w:t>
            </w:r>
            <w:r w:rsidR="00BD5692" w:rsidRPr="00BD5692">
              <w:rPr>
                <w:rFonts w:ascii="HG正楷書体-PRO" w:eastAsia="HG正楷書体-PRO" w:hAnsi="ＭＳ Ｐ明朝" w:cs="Times New Roman" w:hint="eastAsia"/>
                <w:spacing w:val="2"/>
                <w:sz w:val="28"/>
                <w:szCs w:val="28"/>
              </w:rPr>
              <w:t>・</w:t>
            </w:r>
            <w:r w:rsidR="00933667" w:rsidRPr="00BD5692">
              <w:rPr>
                <w:rFonts w:ascii="HG正楷書体-PRO" w:eastAsia="HG正楷書体-PRO" w:hAnsi="ＭＳ Ｐ明朝" w:cs="Times New Roman" w:hint="eastAsia"/>
                <w:spacing w:val="2"/>
                <w:sz w:val="28"/>
                <w:szCs w:val="28"/>
              </w:rPr>
              <w:t>児童が前向きに発言できる具体的な授業の進め方や雰囲気づくり</w:t>
            </w:r>
          </w:p>
          <w:p w:rsidR="00252E34" w:rsidRPr="00BD5692" w:rsidRDefault="00933667" w:rsidP="00933667">
            <w:pPr>
              <w:spacing w:line="244" w:lineRule="exact"/>
              <w:rPr>
                <w:rFonts w:ascii="HG正楷書体-PRO" w:eastAsia="HG正楷書体-PRO" w:hAnsi="ＭＳ Ｐ明朝" w:cs="Times New Roman" w:hint="eastAsia"/>
                <w:spacing w:val="2"/>
                <w:sz w:val="28"/>
                <w:szCs w:val="28"/>
              </w:rPr>
            </w:pPr>
            <w:r w:rsidRPr="00BD5692">
              <w:rPr>
                <w:rFonts w:ascii="HG正楷書体-PRO" w:eastAsia="HG正楷書体-PRO" w:hAnsi="ＭＳ Ｐ明朝" w:cs="Times New Roman" w:hint="eastAsia"/>
                <w:spacing w:val="2"/>
                <w:sz w:val="28"/>
                <w:szCs w:val="28"/>
              </w:rPr>
              <w:t>について学ぶことができた。</w:t>
            </w:r>
          </w:p>
          <w:p w:rsidR="00933667" w:rsidRPr="00BD5692" w:rsidRDefault="00252E34" w:rsidP="00197D7E">
            <w:pPr>
              <w:spacing w:line="244" w:lineRule="exact"/>
              <w:ind w:leftChars="-171" w:left="700" w:hangingChars="373" w:hanging="1059"/>
              <w:rPr>
                <w:rFonts w:ascii="HG正楷書体-PRO" w:eastAsia="HG正楷書体-PRO" w:hAnsi="ＭＳ Ｐ明朝" w:cs="Times New Roman" w:hint="eastAsia"/>
                <w:spacing w:val="2"/>
                <w:sz w:val="28"/>
                <w:szCs w:val="28"/>
              </w:rPr>
            </w:pPr>
            <w:r w:rsidRPr="00BD5692">
              <w:rPr>
                <w:rFonts w:ascii="HG正楷書体-PRO" w:eastAsia="HG正楷書体-PRO" w:hAnsi="ＭＳ Ｐ明朝" w:cs="Times New Roman" w:hint="eastAsia"/>
                <w:spacing w:val="2"/>
                <w:sz w:val="28"/>
                <w:szCs w:val="28"/>
              </w:rPr>
              <w:t xml:space="preserve">　・</w:t>
            </w:r>
            <w:r w:rsidR="00933667" w:rsidRPr="00BD5692">
              <w:rPr>
                <w:rFonts w:ascii="HG正楷書体-PRO" w:eastAsia="HG正楷書体-PRO" w:hAnsi="ＭＳ Ｐ明朝" w:cs="Times New Roman" w:hint="eastAsia"/>
                <w:spacing w:val="2"/>
                <w:sz w:val="28"/>
                <w:szCs w:val="28"/>
              </w:rPr>
              <w:t>授業規律を作りながら児童を集中させ、友達の発表もしっかりと</w:t>
            </w:r>
          </w:p>
          <w:p w:rsidR="00BD5692" w:rsidRDefault="00252E34" w:rsidP="00BD5692">
            <w:pPr>
              <w:spacing w:line="244" w:lineRule="exact"/>
              <w:ind w:leftChars="-171" w:left="700" w:hangingChars="373" w:hanging="1059"/>
              <w:rPr>
                <w:rFonts w:ascii="HG正楷書体-PRO" w:eastAsia="HG正楷書体-PRO" w:hAnsi="ＭＳ Ｐ明朝" w:cs="Times New Roman"/>
                <w:spacing w:val="2"/>
                <w:sz w:val="28"/>
                <w:szCs w:val="28"/>
              </w:rPr>
            </w:pPr>
            <w:r w:rsidRPr="00BD5692">
              <w:rPr>
                <w:rFonts w:ascii="HG正楷書体-PRO" w:eastAsia="HG正楷書体-PRO" w:hAnsi="ＭＳ Ｐ明朝" w:cs="Times New Roman" w:hint="eastAsia"/>
                <w:spacing w:val="2"/>
                <w:sz w:val="28"/>
                <w:szCs w:val="28"/>
              </w:rPr>
              <w:t>色</w:t>
            </w:r>
            <w:r w:rsidR="00933667" w:rsidRPr="00BD5692">
              <w:rPr>
                <w:rFonts w:ascii="HG正楷書体-PRO" w:eastAsia="HG正楷書体-PRO" w:hAnsi="ＭＳ Ｐ明朝" w:cs="Times New Roman" w:hint="eastAsia"/>
                <w:spacing w:val="2"/>
                <w:sz w:val="28"/>
                <w:szCs w:val="28"/>
              </w:rPr>
              <w:t xml:space="preserve"> 聴く姿勢を作るテクニックを見せてもらった。今後の</w:t>
            </w:r>
            <w:r w:rsidR="00BD5692">
              <w:rPr>
                <w:rFonts w:ascii="HG正楷書体-PRO" w:eastAsia="HG正楷書体-PRO" w:hAnsi="ＭＳ Ｐ明朝" w:cs="Times New Roman" w:hint="eastAsia"/>
                <w:spacing w:val="2"/>
                <w:sz w:val="28"/>
                <w:szCs w:val="28"/>
              </w:rPr>
              <w:t>授業</w:t>
            </w:r>
            <w:r w:rsidR="00933667" w:rsidRPr="00BD5692">
              <w:rPr>
                <w:rFonts w:ascii="HG正楷書体-PRO" w:eastAsia="HG正楷書体-PRO" w:hAnsi="ＭＳ Ｐ明朝" w:cs="Times New Roman" w:hint="eastAsia"/>
                <w:spacing w:val="2"/>
                <w:sz w:val="28"/>
                <w:szCs w:val="28"/>
              </w:rPr>
              <w:t>づくり</w:t>
            </w:r>
          </w:p>
          <w:p w:rsidR="00933667" w:rsidRPr="00BD5692" w:rsidRDefault="00933667" w:rsidP="00BD5692">
            <w:pPr>
              <w:spacing w:line="244" w:lineRule="exact"/>
              <w:rPr>
                <w:rFonts w:ascii="HG正楷書体-PRO" w:eastAsia="HG正楷書体-PRO" w:hAnsi="ＭＳ Ｐ明朝" w:cs="Times New Roman" w:hint="eastAsia"/>
                <w:spacing w:val="2"/>
                <w:sz w:val="28"/>
                <w:szCs w:val="28"/>
              </w:rPr>
            </w:pPr>
            <w:r w:rsidRPr="00BD5692">
              <w:rPr>
                <w:rFonts w:ascii="HG正楷書体-PRO" w:eastAsia="HG正楷書体-PRO" w:hAnsi="ＭＳ Ｐ明朝" w:cs="Times New Roman" w:hint="eastAsia"/>
                <w:spacing w:val="2"/>
                <w:sz w:val="28"/>
                <w:szCs w:val="28"/>
              </w:rPr>
              <w:t>に生かしたい。</w:t>
            </w:r>
          </w:p>
          <w:p w:rsidR="00BD5692" w:rsidRDefault="00252E34" w:rsidP="00BD5692">
            <w:pPr>
              <w:spacing w:line="244" w:lineRule="exact"/>
              <w:ind w:leftChars="-171" w:left="700" w:hangingChars="373" w:hanging="1059"/>
              <w:rPr>
                <w:rFonts w:ascii="HG正楷書体-PRO" w:eastAsia="HG正楷書体-PRO" w:hAnsi="ＭＳ Ｐ明朝" w:cs="Times New Roman"/>
                <w:spacing w:val="2"/>
                <w:sz w:val="28"/>
                <w:szCs w:val="28"/>
              </w:rPr>
            </w:pPr>
            <w:r w:rsidRPr="00BD5692">
              <w:rPr>
                <w:rFonts w:ascii="HG正楷書体-PRO" w:eastAsia="HG正楷書体-PRO" w:hAnsi="ＭＳ Ｐ明朝" w:cs="Times New Roman" w:hint="eastAsia"/>
                <w:spacing w:val="2"/>
                <w:sz w:val="28"/>
                <w:szCs w:val="28"/>
              </w:rPr>
              <w:t>と</w:t>
            </w:r>
            <w:r w:rsidR="00BD5692">
              <w:rPr>
                <w:rFonts w:ascii="HG正楷書体-PRO" w:eastAsia="HG正楷書体-PRO" w:hAnsi="ＭＳ Ｐ明朝" w:cs="Times New Roman" w:hint="eastAsia"/>
                <w:spacing w:val="2"/>
                <w:sz w:val="28"/>
                <w:szCs w:val="28"/>
              </w:rPr>
              <w:t>･児童が自分の持っている考えとギャップを感じるような発問や</w:t>
            </w:r>
          </w:p>
          <w:p w:rsidR="00BD5692" w:rsidRDefault="00BD5692" w:rsidP="00BD5692">
            <w:pPr>
              <w:spacing w:line="244" w:lineRule="exact"/>
              <w:ind w:leftChars="-171" w:left="700" w:hangingChars="373" w:hanging="1059"/>
              <w:rPr>
                <w:rFonts w:ascii="HG正楷書体-PRO" w:eastAsia="HG正楷書体-PRO" w:hAnsi="ＭＳ Ｐ明朝" w:cs="Times New Roman"/>
                <w:spacing w:val="2"/>
                <w:sz w:val="28"/>
                <w:szCs w:val="28"/>
              </w:rPr>
            </w:pPr>
            <w:r>
              <w:rPr>
                <w:rFonts w:ascii="HG正楷書体-PRO" w:eastAsia="HG正楷書体-PRO" w:hAnsi="ＭＳ Ｐ明朝" w:cs="Times New Roman" w:hint="eastAsia"/>
                <w:spacing w:val="2"/>
                <w:sz w:val="28"/>
                <w:szCs w:val="28"/>
              </w:rPr>
              <w:t>投 げ掛けを工夫することの大切さを学んだ。</w:t>
            </w:r>
          </w:p>
          <w:p w:rsidR="00BD5692" w:rsidRDefault="00BD5692" w:rsidP="00BD5692">
            <w:pPr>
              <w:spacing w:line="244" w:lineRule="exact"/>
              <w:ind w:leftChars="-21" w:left="589" w:hangingChars="223" w:hanging="633"/>
              <w:rPr>
                <w:rFonts w:ascii="HG正楷書体-PRO" w:eastAsia="HG正楷書体-PRO" w:hAnsi="ＭＳ Ｐ明朝" w:cs="Times New Roman"/>
                <w:spacing w:val="2"/>
                <w:sz w:val="28"/>
                <w:szCs w:val="28"/>
              </w:rPr>
            </w:pPr>
            <w:r>
              <w:rPr>
                <w:rFonts w:ascii="HG正楷書体-PRO" w:eastAsia="HG正楷書体-PRO" w:hAnsi="ＭＳ Ｐ明朝" w:cs="Times New Roman" w:hint="eastAsia"/>
                <w:spacing w:val="2"/>
                <w:sz w:val="28"/>
                <w:szCs w:val="28"/>
              </w:rPr>
              <w:t>･</w:t>
            </w:r>
            <w:r>
              <w:rPr>
                <w:rFonts w:ascii="HG正楷書体-PRO" w:eastAsia="HG正楷書体-PRO" w:hAnsi="ＭＳ Ｐ明朝" w:cs="Times New Roman" w:hint="eastAsia"/>
                <w:spacing w:val="2"/>
                <w:sz w:val="28"/>
                <w:szCs w:val="28"/>
              </w:rPr>
              <w:t>一人ひとりの児童のことを大切に扱い、必ず何かしらのよい点を</w:t>
            </w:r>
          </w:p>
          <w:p w:rsidR="00BD5692" w:rsidRPr="002A646B" w:rsidRDefault="00BD5692" w:rsidP="00BD5692">
            <w:pPr>
              <w:spacing w:line="244" w:lineRule="exact"/>
              <w:ind w:leftChars="79" w:left="515" w:hangingChars="123" w:hanging="349"/>
              <w:rPr>
                <w:rFonts w:ascii="HG正楷書体-PRO" w:eastAsia="HG正楷書体-PRO" w:hint="eastAsia"/>
                <w:sz w:val="32"/>
                <w:szCs w:val="32"/>
              </w:rPr>
            </w:pPr>
            <w:r>
              <w:rPr>
                <w:rFonts w:ascii="HG正楷書体-PRO" w:eastAsia="HG正楷書体-PRO" w:hAnsi="ＭＳ Ｐ明朝" w:cs="Times New Roman" w:hint="eastAsia"/>
                <w:spacing w:val="2"/>
                <w:sz w:val="28"/>
                <w:szCs w:val="28"/>
              </w:rPr>
              <w:t>見つけて評価する姿勢が必要だと感じた。</w:t>
            </w:r>
          </w:p>
        </w:tc>
      </w:tr>
    </w:tbl>
    <w:p w:rsidR="00766719" w:rsidRPr="009732CA" w:rsidRDefault="00393946" w:rsidP="00766719">
      <w:pPr>
        <w:jc w:val="center"/>
        <w:rPr>
          <w:rFonts w:ascii="UD デジタル 教科書体 N-B" w:eastAsia="UD デジタル 教科書体 N-B"/>
          <w:sz w:val="36"/>
          <w:szCs w:val="36"/>
        </w:rPr>
      </w:pPr>
      <w:bookmarkStart w:id="0" w:name="_GoBack"/>
      <w:bookmarkEnd w:id="0"/>
      <w:r>
        <w:rPr>
          <w:rFonts w:ascii="UD デジタル 教科書体 N-B" w:eastAsia="UD デジタル 教科書体 N-B" w:hint="eastAsia"/>
          <w:sz w:val="36"/>
          <w:szCs w:val="36"/>
        </w:rPr>
        <w:t xml:space="preserve"> </w:t>
      </w:r>
    </w:p>
    <w:sectPr w:rsidR="00766719" w:rsidRPr="009732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986" w:rsidRDefault="00FC7986" w:rsidP="00AE1856">
      <w:r>
        <w:separator/>
      </w:r>
    </w:p>
  </w:endnote>
  <w:endnote w:type="continuationSeparator" w:id="0">
    <w:p w:rsidR="00FC7986" w:rsidRDefault="00FC7986" w:rsidP="00AE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986" w:rsidRDefault="00FC7986" w:rsidP="00AE1856">
      <w:r>
        <w:separator/>
      </w:r>
    </w:p>
  </w:footnote>
  <w:footnote w:type="continuationSeparator" w:id="0">
    <w:p w:rsidR="00FC7986" w:rsidRDefault="00FC7986" w:rsidP="00AE1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19"/>
    <w:rsid w:val="00043800"/>
    <w:rsid w:val="000A1662"/>
    <w:rsid w:val="00124B7C"/>
    <w:rsid w:val="00252E34"/>
    <w:rsid w:val="002A646B"/>
    <w:rsid w:val="0032226F"/>
    <w:rsid w:val="00336F6A"/>
    <w:rsid w:val="003610F4"/>
    <w:rsid w:val="0038077E"/>
    <w:rsid w:val="00393946"/>
    <w:rsid w:val="003B24D0"/>
    <w:rsid w:val="0040658B"/>
    <w:rsid w:val="00497A95"/>
    <w:rsid w:val="005512F1"/>
    <w:rsid w:val="00572BB8"/>
    <w:rsid w:val="005D6361"/>
    <w:rsid w:val="00766719"/>
    <w:rsid w:val="00842FC2"/>
    <w:rsid w:val="008E22A6"/>
    <w:rsid w:val="008F2906"/>
    <w:rsid w:val="00933667"/>
    <w:rsid w:val="00934B8B"/>
    <w:rsid w:val="00962262"/>
    <w:rsid w:val="009668C9"/>
    <w:rsid w:val="009732CA"/>
    <w:rsid w:val="009C4EFB"/>
    <w:rsid w:val="00AD5BDA"/>
    <w:rsid w:val="00AE1856"/>
    <w:rsid w:val="00B02796"/>
    <w:rsid w:val="00B90037"/>
    <w:rsid w:val="00BD5692"/>
    <w:rsid w:val="00C42640"/>
    <w:rsid w:val="00D5362A"/>
    <w:rsid w:val="00E72703"/>
    <w:rsid w:val="00F0691F"/>
    <w:rsid w:val="00F460B0"/>
    <w:rsid w:val="00FC7986"/>
    <w:rsid w:val="00FF5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96FFD2"/>
  <w15:chartTrackingRefBased/>
  <w15:docId w15:val="{F3860ABA-E17E-4F18-BBF1-8D054EDE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856"/>
    <w:pPr>
      <w:tabs>
        <w:tab w:val="center" w:pos="4252"/>
        <w:tab w:val="right" w:pos="8504"/>
      </w:tabs>
      <w:snapToGrid w:val="0"/>
    </w:pPr>
  </w:style>
  <w:style w:type="character" w:customStyle="1" w:styleId="a4">
    <w:name w:val="ヘッダー (文字)"/>
    <w:basedOn w:val="a0"/>
    <w:link w:val="a3"/>
    <w:uiPriority w:val="99"/>
    <w:rsid w:val="00AE1856"/>
  </w:style>
  <w:style w:type="paragraph" w:styleId="a5">
    <w:name w:val="footer"/>
    <w:basedOn w:val="a"/>
    <w:link w:val="a6"/>
    <w:uiPriority w:val="99"/>
    <w:unhideWhenUsed/>
    <w:rsid w:val="00AE1856"/>
    <w:pPr>
      <w:tabs>
        <w:tab w:val="center" w:pos="4252"/>
        <w:tab w:val="right" w:pos="8504"/>
      </w:tabs>
      <w:snapToGrid w:val="0"/>
    </w:pPr>
  </w:style>
  <w:style w:type="character" w:customStyle="1" w:styleId="a6">
    <w:name w:val="フッター (文字)"/>
    <w:basedOn w:val="a0"/>
    <w:link w:val="a5"/>
    <w:uiPriority w:val="99"/>
    <w:rsid w:val="00AE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3</cp:revision>
  <dcterms:created xsi:type="dcterms:W3CDTF">2025-03-30T08:53:00Z</dcterms:created>
  <dcterms:modified xsi:type="dcterms:W3CDTF">2025-03-30T10:54:00Z</dcterms:modified>
</cp:coreProperties>
</file>